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56" w:rsidRDefault="00A46E18">
      <w:pPr>
        <w:spacing w:before="240" w:after="240" w:line="276" w:lineRule="auto"/>
        <w:rPr>
          <w:b/>
          <w:sz w:val="28"/>
        </w:rPr>
      </w:pPr>
      <w:r>
        <w:rPr>
          <w:b/>
          <w:sz w:val="28"/>
        </w:rPr>
        <w:t xml:space="preserve">Ceník školného platný od </w:t>
      </w:r>
      <w:proofErr w:type="gramStart"/>
      <w:r>
        <w:rPr>
          <w:b/>
          <w:sz w:val="28"/>
        </w:rPr>
        <w:t>1.</w:t>
      </w:r>
      <w:r w:rsidR="00D172AA">
        <w:rPr>
          <w:b/>
          <w:sz w:val="28"/>
        </w:rPr>
        <w:t>1. 2023</w:t>
      </w:r>
      <w:proofErr w:type="gramEnd"/>
    </w:p>
    <w:tbl>
      <w:tblPr>
        <w:tblStyle w:val="Mkatabulky"/>
        <w:tblW w:w="9062" w:type="dxa"/>
        <w:tblLayout w:type="fixed"/>
        <w:tblLook w:val="04A0"/>
      </w:tblPr>
      <w:tblGrid>
        <w:gridCol w:w="2077"/>
        <w:gridCol w:w="2314"/>
        <w:gridCol w:w="2268"/>
        <w:gridCol w:w="2403"/>
      </w:tblGrid>
      <w:tr w:rsidR="00385056" w:rsidTr="00D172AA">
        <w:tc>
          <w:tcPr>
            <w:tcW w:w="2077" w:type="dxa"/>
          </w:tcPr>
          <w:p w:rsidR="00385056" w:rsidRPr="000D1BF4" w:rsidRDefault="00385056">
            <w:pPr>
              <w:widowControl w:val="0"/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</w:tcPr>
          <w:p w:rsidR="00385056" w:rsidRPr="000D1BF4" w:rsidRDefault="00A46E18">
            <w:pPr>
              <w:widowControl w:val="0"/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0D1B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 – 24 měsíců </w:t>
            </w:r>
          </w:p>
          <w:p w:rsidR="00385056" w:rsidRPr="000D1BF4" w:rsidRDefault="00A46E18">
            <w:pPr>
              <w:widowControl w:val="0"/>
              <w:spacing w:before="240"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(plný státní příspěvek)</w:t>
            </w:r>
          </w:p>
        </w:tc>
        <w:tc>
          <w:tcPr>
            <w:tcW w:w="2268" w:type="dxa"/>
          </w:tcPr>
          <w:p w:rsidR="00385056" w:rsidRPr="000D1BF4" w:rsidRDefault="00A46E18">
            <w:pPr>
              <w:widowControl w:val="0"/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1B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24 – 36 </w:t>
            </w:r>
            <w:r w:rsidR="003E2215" w:rsidRPr="000D1B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(47) </w:t>
            </w:r>
            <w:r w:rsidRPr="000D1BF4">
              <w:rPr>
                <w:rFonts w:ascii="Arial" w:hAnsi="Arial" w:cs="Arial"/>
                <w:b/>
                <w:bCs/>
                <w:sz w:val="18"/>
                <w:szCs w:val="18"/>
              </w:rPr>
              <w:t>měsíců</w:t>
            </w:r>
          </w:p>
          <w:p w:rsidR="003E2215" w:rsidRPr="000D1BF4" w:rsidRDefault="003E2215" w:rsidP="003E2215">
            <w:pPr>
              <w:widowControl w:val="0"/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0D1B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37-47 měsíců se váže  pro děti, které dovrší </w:t>
            </w:r>
            <w:r w:rsidRPr="000D1BF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PO </w:t>
            </w:r>
            <w:proofErr w:type="gramStart"/>
            <w:r w:rsidRPr="000D1BF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1.9. tří</w:t>
            </w:r>
            <w:proofErr w:type="gramEnd"/>
            <w:r w:rsidRPr="000D1BF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let</w:t>
            </w:r>
          </w:p>
          <w:p w:rsidR="00385056" w:rsidRPr="000D1BF4" w:rsidRDefault="003E2215">
            <w:pPr>
              <w:widowControl w:val="0"/>
              <w:spacing w:before="240"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6E18" w:rsidRPr="000D1BF4">
              <w:rPr>
                <w:rFonts w:ascii="Arial" w:hAnsi="Arial" w:cs="Arial"/>
                <w:sz w:val="18"/>
                <w:szCs w:val="18"/>
              </w:rPr>
              <w:t>(</w:t>
            </w:r>
            <w:r w:rsidR="00A46E18" w:rsidRPr="000D1BF4">
              <w:rPr>
                <w:rFonts w:ascii="Arial" w:hAnsi="Arial" w:cs="Arial"/>
                <w:sz w:val="18"/>
                <w:szCs w:val="18"/>
              </w:rPr>
              <w:t>plný státní příspěvek)</w:t>
            </w:r>
          </w:p>
        </w:tc>
        <w:tc>
          <w:tcPr>
            <w:tcW w:w="2403" w:type="dxa"/>
          </w:tcPr>
          <w:p w:rsidR="00385056" w:rsidRPr="000D1BF4" w:rsidRDefault="00A46E18" w:rsidP="003E2215">
            <w:pPr>
              <w:widowControl w:val="0"/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1BF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3E2215" w:rsidRPr="000D1BF4">
              <w:rPr>
                <w:rFonts w:ascii="Arial" w:hAnsi="Arial" w:cs="Arial"/>
                <w:b/>
                <w:bCs/>
                <w:sz w:val="18"/>
                <w:szCs w:val="18"/>
              </w:rPr>
              <w:t>6 měsíců</w:t>
            </w:r>
            <w:r w:rsidRPr="000D1B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6 let</w:t>
            </w:r>
          </w:p>
          <w:p w:rsidR="003E2215" w:rsidRPr="000D1BF4" w:rsidRDefault="003E2215" w:rsidP="003E2215">
            <w:pPr>
              <w:widowControl w:val="0"/>
              <w:spacing w:before="240" w:after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1BF4">
              <w:rPr>
                <w:rFonts w:ascii="Arial" w:hAnsi="Arial" w:cs="Arial"/>
                <w:b/>
                <w:bCs/>
                <w:sz w:val="18"/>
                <w:szCs w:val="18"/>
              </w:rPr>
              <w:t>36 měsíců se váže pro děti, které dovrší</w:t>
            </w:r>
            <w:r w:rsidRPr="000D1BF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 </w:t>
            </w:r>
            <w:r w:rsidRPr="000D1BF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PŘED </w:t>
            </w:r>
            <w:proofErr w:type="gramStart"/>
            <w:r w:rsidRPr="000D1BF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1.9. tří</w:t>
            </w:r>
            <w:proofErr w:type="gramEnd"/>
            <w:r w:rsidRPr="000D1BF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let</w:t>
            </w:r>
          </w:p>
          <w:p w:rsidR="00385056" w:rsidRPr="000D1BF4" w:rsidRDefault="00A46E18">
            <w:pPr>
              <w:widowControl w:val="0"/>
              <w:spacing w:before="240"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(částečný státní příspěvek)</w:t>
            </w:r>
          </w:p>
        </w:tc>
      </w:tr>
      <w:tr w:rsidR="00385056" w:rsidTr="00D172AA">
        <w:tc>
          <w:tcPr>
            <w:tcW w:w="2077" w:type="dxa"/>
          </w:tcPr>
          <w:p w:rsidR="00385056" w:rsidRPr="000D1BF4" w:rsidRDefault="00A46E18">
            <w:pPr>
              <w:widowControl w:val="0"/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jednorázový vstup</w:t>
            </w:r>
          </w:p>
        </w:tc>
        <w:tc>
          <w:tcPr>
            <w:tcW w:w="2314" w:type="dxa"/>
          </w:tcPr>
          <w:p w:rsidR="00385056" w:rsidRPr="000D1BF4" w:rsidRDefault="00A46E18">
            <w:pPr>
              <w:widowControl w:val="0"/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650 Kč</w:t>
            </w:r>
          </w:p>
        </w:tc>
        <w:tc>
          <w:tcPr>
            <w:tcW w:w="2268" w:type="dxa"/>
          </w:tcPr>
          <w:p w:rsidR="00385056" w:rsidRPr="000D1BF4" w:rsidRDefault="00A46E18">
            <w:pPr>
              <w:widowControl w:val="0"/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450 Kč</w:t>
            </w:r>
          </w:p>
        </w:tc>
        <w:tc>
          <w:tcPr>
            <w:tcW w:w="2403" w:type="dxa"/>
          </w:tcPr>
          <w:p w:rsidR="00385056" w:rsidRPr="000D1BF4" w:rsidRDefault="00A46E18">
            <w:pPr>
              <w:widowControl w:val="0"/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650 Kč</w:t>
            </w:r>
          </w:p>
        </w:tc>
      </w:tr>
      <w:tr w:rsidR="00385056" w:rsidTr="00D172AA">
        <w:tc>
          <w:tcPr>
            <w:tcW w:w="2077" w:type="dxa"/>
          </w:tcPr>
          <w:p w:rsidR="00385056" w:rsidRPr="000D1BF4" w:rsidRDefault="00A46E18">
            <w:pPr>
              <w:widowControl w:val="0"/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1 den v týdnu</w:t>
            </w:r>
          </w:p>
        </w:tc>
        <w:tc>
          <w:tcPr>
            <w:tcW w:w="2314" w:type="dxa"/>
          </w:tcPr>
          <w:p w:rsidR="00385056" w:rsidRPr="000D1BF4" w:rsidRDefault="00A46E18">
            <w:pPr>
              <w:widowControl w:val="0"/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650 Kč / den</w:t>
            </w:r>
          </w:p>
        </w:tc>
        <w:tc>
          <w:tcPr>
            <w:tcW w:w="2268" w:type="dxa"/>
          </w:tcPr>
          <w:p w:rsidR="00385056" w:rsidRPr="000D1BF4" w:rsidRDefault="00A46E18">
            <w:pPr>
              <w:widowControl w:val="0"/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450 Kč / den</w:t>
            </w:r>
          </w:p>
        </w:tc>
        <w:tc>
          <w:tcPr>
            <w:tcW w:w="2403" w:type="dxa"/>
          </w:tcPr>
          <w:p w:rsidR="00385056" w:rsidRPr="000D1BF4" w:rsidRDefault="00A46E18">
            <w:pPr>
              <w:widowControl w:val="0"/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650 Kč / den</w:t>
            </w:r>
          </w:p>
        </w:tc>
      </w:tr>
      <w:tr w:rsidR="00385056" w:rsidTr="00D172AA">
        <w:tc>
          <w:tcPr>
            <w:tcW w:w="2077" w:type="dxa"/>
          </w:tcPr>
          <w:p w:rsidR="00385056" w:rsidRPr="000D1BF4" w:rsidRDefault="00A46E18">
            <w:pPr>
              <w:widowControl w:val="0"/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2 dny v</w:t>
            </w:r>
            <w:r w:rsidRPr="000D1BF4">
              <w:rPr>
                <w:rFonts w:ascii="Arial" w:hAnsi="Arial" w:cs="Arial"/>
                <w:sz w:val="18"/>
                <w:szCs w:val="18"/>
              </w:rPr>
              <w:t xml:space="preserve"> týdnu</w:t>
            </w:r>
          </w:p>
        </w:tc>
        <w:tc>
          <w:tcPr>
            <w:tcW w:w="2314" w:type="dxa"/>
          </w:tcPr>
          <w:p w:rsidR="00385056" w:rsidRPr="000D1BF4" w:rsidRDefault="00A46E18">
            <w:pPr>
              <w:widowControl w:val="0"/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4720 Kč / měsíc</w:t>
            </w:r>
          </w:p>
        </w:tc>
        <w:tc>
          <w:tcPr>
            <w:tcW w:w="2268" w:type="dxa"/>
          </w:tcPr>
          <w:p w:rsidR="00385056" w:rsidRPr="000D1BF4" w:rsidRDefault="00A46E18">
            <w:pPr>
              <w:widowControl w:val="0"/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3520 Kč / měsíc</w:t>
            </w:r>
          </w:p>
        </w:tc>
        <w:tc>
          <w:tcPr>
            <w:tcW w:w="2403" w:type="dxa"/>
          </w:tcPr>
          <w:p w:rsidR="00385056" w:rsidRPr="000D1BF4" w:rsidRDefault="00A46E18">
            <w:pPr>
              <w:widowControl w:val="0"/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4 720 Kč / měsíc</w:t>
            </w:r>
          </w:p>
        </w:tc>
      </w:tr>
      <w:tr w:rsidR="00385056" w:rsidTr="00D172AA">
        <w:tc>
          <w:tcPr>
            <w:tcW w:w="2077" w:type="dxa"/>
          </w:tcPr>
          <w:p w:rsidR="00385056" w:rsidRPr="000D1BF4" w:rsidRDefault="00A46E18">
            <w:pPr>
              <w:widowControl w:val="0"/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3 dny + celoměsíční</w:t>
            </w:r>
          </w:p>
        </w:tc>
        <w:tc>
          <w:tcPr>
            <w:tcW w:w="2314" w:type="dxa"/>
          </w:tcPr>
          <w:p w:rsidR="00385056" w:rsidRPr="000D1BF4" w:rsidRDefault="00A46E18">
            <w:pPr>
              <w:widowControl w:val="0"/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Po domluvě, dle volné kapacity</w:t>
            </w:r>
          </w:p>
        </w:tc>
        <w:tc>
          <w:tcPr>
            <w:tcW w:w="2268" w:type="dxa"/>
          </w:tcPr>
          <w:p w:rsidR="00385056" w:rsidRPr="000D1BF4" w:rsidRDefault="00A46E18">
            <w:pPr>
              <w:widowControl w:val="0"/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4 720 Kč / měsíc</w:t>
            </w:r>
          </w:p>
        </w:tc>
        <w:tc>
          <w:tcPr>
            <w:tcW w:w="2403" w:type="dxa"/>
          </w:tcPr>
          <w:p w:rsidR="00385056" w:rsidRPr="000D1BF4" w:rsidRDefault="00A46E18">
            <w:pPr>
              <w:widowControl w:val="0"/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9 000 Kč / měsíc</w:t>
            </w:r>
          </w:p>
        </w:tc>
      </w:tr>
      <w:tr w:rsidR="00385056" w:rsidTr="00D172AA">
        <w:tc>
          <w:tcPr>
            <w:tcW w:w="2077" w:type="dxa"/>
          </w:tcPr>
          <w:p w:rsidR="00385056" w:rsidRPr="000D1BF4" w:rsidRDefault="00A46E18">
            <w:pPr>
              <w:widowControl w:val="0"/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stravné</w:t>
            </w:r>
          </w:p>
        </w:tc>
        <w:tc>
          <w:tcPr>
            <w:tcW w:w="6985" w:type="dxa"/>
            <w:gridSpan w:val="3"/>
          </w:tcPr>
          <w:p w:rsidR="00385056" w:rsidRPr="000D1BF4" w:rsidRDefault="00A46E18">
            <w:pPr>
              <w:widowControl w:val="0"/>
              <w:spacing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1BF4">
              <w:rPr>
                <w:rFonts w:ascii="Arial" w:hAnsi="Arial" w:cs="Arial"/>
                <w:sz w:val="18"/>
                <w:szCs w:val="18"/>
              </w:rPr>
              <w:t>90 Kč / den</w:t>
            </w:r>
          </w:p>
        </w:tc>
      </w:tr>
    </w:tbl>
    <w:p w:rsidR="00D172AA" w:rsidRPr="000D1BF4" w:rsidRDefault="00D172AA">
      <w:pPr>
        <w:spacing w:before="24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D1BF4">
        <w:rPr>
          <w:rFonts w:asciiTheme="minorHAnsi" w:hAnsiTheme="minorHAnsi" w:cstheme="minorHAnsi"/>
          <w:b/>
          <w:sz w:val="16"/>
          <w:szCs w:val="16"/>
          <w:u w:val="single"/>
        </w:rPr>
        <w:t>Na dítě,</w:t>
      </w:r>
      <w:r w:rsidRPr="000D1BF4">
        <w:rPr>
          <w:rFonts w:asciiTheme="minorHAnsi" w:hAnsiTheme="minorHAnsi" w:cstheme="minorHAnsi"/>
          <w:sz w:val="16"/>
          <w:szCs w:val="16"/>
        </w:rPr>
        <w:t xml:space="preserve"> </w:t>
      </w:r>
      <w:r w:rsidRPr="000D1BF4">
        <w:rPr>
          <w:rFonts w:asciiTheme="minorHAnsi" w:hAnsiTheme="minorHAnsi" w:cstheme="minorHAnsi"/>
          <w:b/>
          <w:sz w:val="16"/>
          <w:szCs w:val="16"/>
          <w:u w:val="single"/>
        </w:rPr>
        <w:t xml:space="preserve">které před </w:t>
      </w:r>
      <w:proofErr w:type="gramStart"/>
      <w:r w:rsidRPr="000D1BF4">
        <w:rPr>
          <w:rFonts w:asciiTheme="minorHAnsi" w:hAnsiTheme="minorHAnsi" w:cstheme="minorHAnsi"/>
          <w:b/>
          <w:sz w:val="16"/>
          <w:szCs w:val="16"/>
          <w:u w:val="single"/>
        </w:rPr>
        <w:t>1.9. daného</w:t>
      </w:r>
      <w:proofErr w:type="gramEnd"/>
      <w:r w:rsidRPr="000D1BF4">
        <w:rPr>
          <w:rFonts w:asciiTheme="minorHAnsi" w:hAnsiTheme="minorHAnsi" w:cstheme="minorHAnsi"/>
          <w:b/>
          <w:sz w:val="16"/>
          <w:szCs w:val="16"/>
          <w:u w:val="single"/>
        </w:rPr>
        <w:t xml:space="preserve"> školního roku dovršilo věku 3 let, se vztahují zvýšené ceny </w:t>
      </w:r>
      <w:proofErr w:type="spellStart"/>
      <w:r w:rsidRPr="000D1BF4">
        <w:rPr>
          <w:rFonts w:asciiTheme="minorHAnsi" w:hAnsiTheme="minorHAnsi" w:cstheme="minorHAnsi"/>
          <w:b/>
          <w:sz w:val="16"/>
          <w:szCs w:val="16"/>
          <w:u w:val="single"/>
        </w:rPr>
        <w:t>školkovného</w:t>
      </w:r>
      <w:proofErr w:type="spellEnd"/>
      <w:r w:rsidRPr="000D1BF4">
        <w:rPr>
          <w:rFonts w:asciiTheme="minorHAnsi" w:hAnsiTheme="minorHAnsi" w:cstheme="minorHAnsi"/>
          <w:b/>
          <w:sz w:val="16"/>
          <w:szCs w:val="16"/>
          <w:u w:val="single"/>
        </w:rPr>
        <w:t xml:space="preserve"> pro děti ve věku 3–6 let z důvodu částečného příspěvku ze státního rozpočtu.</w:t>
      </w:r>
      <w:r w:rsidRPr="000D1BF4">
        <w:rPr>
          <w:rFonts w:asciiTheme="minorHAnsi" w:hAnsiTheme="minorHAnsi" w:cstheme="minorHAnsi"/>
          <w:sz w:val="16"/>
          <w:szCs w:val="16"/>
        </w:rPr>
        <w:t xml:space="preserve"> Tyto děti přijímáme pouze v případě volné kapacity DS.</w:t>
      </w:r>
    </w:p>
    <w:p w:rsidR="00385056" w:rsidRPr="000D1BF4" w:rsidRDefault="00A46E18">
      <w:pPr>
        <w:spacing w:before="24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D1BF4">
        <w:rPr>
          <w:rFonts w:asciiTheme="minorHAnsi" w:hAnsiTheme="minorHAnsi" w:cstheme="minorHAnsi"/>
          <w:sz w:val="16"/>
          <w:szCs w:val="16"/>
        </w:rPr>
        <w:t xml:space="preserve">Školné je možné uplatnit jako slevu na dani při ročním zúčtování daně. </w:t>
      </w:r>
      <w:r w:rsidRPr="000D1BF4">
        <w:rPr>
          <w:rFonts w:asciiTheme="minorHAnsi" w:hAnsiTheme="minorHAnsi" w:cstheme="minorHAnsi"/>
          <w:b/>
          <w:sz w:val="16"/>
          <w:szCs w:val="16"/>
          <w:u w:val="single"/>
        </w:rPr>
        <w:t xml:space="preserve">Příspěvek pro školní </w:t>
      </w:r>
      <w:r w:rsidRPr="000D1BF4">
        <w:rPr>
          <w:rFonts w:asciiTheme="minorHAnsi" w:hAnsiTheme="minorHAnsi" w:cstheme="minorHAnsi"/>
          <w:b/>
          <w:sz w:val="16"/>
          <w:szCs w:val="16"/>
          <w:u w:val="single"/>
        </w:rPr>
        <w:t xml:space="preserve">rok 2023 činí </w:t>
      </w:r>
      <w:r w:rsidR="00D172AA" w:rsidRPr="000D1BF4">
        <w:rPr>
          <w:rFonts w:asciiTheme="minorHAnsi" w:hAnsiTheme="minorHAnsi" w:cstheme="minorHAnsi"/>
          <w:b/>
          <w:sz w:val="16"/>
          <w:szCs w:val="16"/>
          <w:u w:val="single"/>
        </w:rPr>
        <w:t xml:space="preserve">zhruba </w:t>
      </w:r>
      <w:r w:rsidRPr="000D1BF4">
        <w:rPr>
          <w:rFonts w:asciiTheme="minorHAnsi" w:hAnsiTheme="minorHAnsi" w:cstheme="minorHAnsi"/>
          <w:b/>
          <w:sz w:val="16"/>
          <w:szCs w:val="16"/>
          <w:u w:val="single"/>
        </w:rPr>
        <w:t>17.300 Kč</w:t>
      </w:r>
      <w:r w:rsidRPr="000D1BF4">
        <w:rPr>
          <w:rFonts w:asciiTheme="minorHAnsi" w:hAnsiTheme="minorHAnsi" w:cstheme="minorHAnsi"/>
          <w:sz w:val="16"/>
          <w:szCs w:val="16"/>
        </w:rPr>
        <w:t>. Toto zvýhodnění uplatňuje vždy jen jeden rodič. Potvrzení se vydává hromadně všem rodičům od 1. 2. následujícího roku. Rodiče si jej mohou vyzvednout po předchozí telefonické domluvě vždy v prostorách školky. Platby uvádějte vždy z</w:t>
      </w:r>
      <w:r w:rsidRPr="000D1BF4">
        <w:rPr>
          <w:rFonts w:asciiTheme="minorHAnsi" w:hAnsiTheme="minorHAnsi" w:cstheme="minorHAnsi"/>
          <w:sz w:val="16"/>
          <w:szCs w:val="16"/>
        </w:rPr>
        <w:t>vlášť za školné a zvlášť za stravu.</w:t>
      </w:r>
    </w:p>
    <w:p w:rsidR="00385056" w:rsidRPr="000D1BF4" w:rsidRDefault="00A46E18">
      <w:pPr>
        <w:spacing w:before="240" w:line="360" w:lineRule="auto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0D1BF4">
        <w:rPr>
          <w:rFonts w:asciiTheme="minorHAnsi" w:hAnsiTheme="minorHAnsi" w:cstheme="minorHAnsi"/>
          <w:sz w:val="16"/>
          <w:szCs w:val="16"/>
        </w:rPr>
        <w:t xml:space="preserve">Pro určení výše měsíčního poplatku je rozhodující datum narození dítěte. Nižší poplatek za službu poskytování péče o dítě v dětské skupině bude rodiči hrazen od měsíce následujícího po měsíci, ve kterém dítě dovrší věku </w:t>
      </w:r>
      <w:r w:rsidRPr="000D1BF4">
        <w:rPr>
          <w:rFonts w:asciiTheme="minorHAnsi" w:hAnsiTheme="minorHAnsi" w:cstheme="minorHAnsi"/>
          <w:sz w:val="16"/>
          <w:szCs w:val="16"/>
        </w:rPr>
        <w:t xml:space="preserve">2 let. </w:t>
      </w:r>
      <w:r w:rsidRPr="000D1BF4">
        <w:rPr>
          <w:rFonts w:asciiTheme="minorHAnsi" w:hAnsiTheme="minorHAnsi" w:cstheme="minorHAnsi"/>
          <w:b/>
          <w:sz w:val="16"/>
          <w:szCs w:val="16"/>
          <w:u w:val="single"/>
        </w:rPr>
        <w:t>Náhrady za om</w:t>
      </w:r>
      <w:r w:rsidRPr="000D1BF4">
        <w:rPr>
          <w:rFonts w:asciiTheme="minorHAnsi" w:hAnsiTheme="minorHAnsi" w:cstheme="minorHAnsi"/>
          <w:b/>
          <w:sz w:val="16"/>
          <w:szCs w:val="16"/>
          <w:u w:val="single"/>
        </w:rPr>
        <w:t xml:space="preserve">luvené dny </w:t>
      </w:r>
      <w:r w:rsidR="00D172AA" w:rsidRPr="000D1BF4">
        <w:rPr>
          <w:rFonts w:asciiTheme="minorHAnsi" w:hAnsiTheme="minorHAnsi" w:cstheme="minorHAnsi"/>
          <w:b/>
          <w:sz w:val="16"/>
          <w:szCs w:val="16"/>
          <w:u w:val="single"/>
        </w:rPr>
        <w:t xml:space="preserve">si nelze nárokovat, jsou pouze </w:t>
      </w:r>
      <w:r w:rsidRPr="000D1BF4">
        <w:rPr>
          <w:rFonts w:asciiTheme="minorHAnsi" w:hAnsiTheme="minorHAnsi" w:cstheme="minorHAnsi"/>
          <w:b/>
          <w:sz w:val="16"/>
          <w:szCs w:val="16"/>
          <w:u w:val="single"/>
        </w:rPr>
        <w:t xml:space="preserve">vstřícným krokem DS. Náhrady lze čerpat jen při volné kapacitě DS. </w:t>
      </w:r>
    </w:p>
    <w:p w:rsidR="00385056" w:rsidRPr="000D1BF4" w:rsidRDefault="00A46E18">
      <w:pPr>
        <w:spacing w:before="24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D1BF4">
        <w:rPr>
          <w:rFonts w:asciiTheme="minorHAnsi" w:hAnsiTheme="minorHAnsi" w:cstheme="minorHAnsi"/>
          <w:sz w:val="16"/>
          <w:szCs w:val="16"/>
        </w:rPr>
        <w:t xml:space="preserve">Jednorázový vstup je možné přihlásit nejpozději v daný den do 7.30 hod. telefonicky, </w:t>
      </w:r>
      <w:r w:rsidR="00D172AA" w:rsidRPr="000D1BF4">
        <w:rPr>
          <w:rFonts w:asciiTheme="minorHAnsi" w:hAnsiTheme="minorHAnsi" w:cstheme="minorHAnsi"/>
          <w:sz w:val="16"/>
          <w:szCs w:val="16"/>
        </w:rPr>
        <w:t>stravu na tento den si rodič domluví individuálně v DS.</w:t>
      </w:r>
    </w:p>
    <w:p w:rsidR="00385056" w:rsidRPr="000D1BF4" w:rsidRDefault="00A46E18">
      <w:pPr>
        <w:spacing w:before="24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D1BF4">
        <w:rPr>
          <w:rFonts w:asciiTheme="minorHAnsi" w:hAnsiTheme="minorHAnsi" w:cstheme="minorHAnsi"/>
          <w:b/>
          <w:sz w:val="16"/>
          <w:szCs w:val="16"/>
        </w:rPr>
        <w:t>Rezervačním pop</w:t>
      </w:r>
      <w:r w:rsidRPr="000D1BF4">
        <w:rPr>
          <w:rFonts w:asciiTheme="minorHAnsi" w:hAnsiTheme="minorHAnsi" w:cstheme="minorHAnsi"/>
          <w:b/>
          <w:sz w:val="16"/>
          <w:szCs w:val="16"/>
        </w:rPr>
        <w:t>latkem za školné se rozumí výše jednorázového školného. Tento poplatek propadá ve prospěch dětské skupiny, pokud dítě z jakéhokoliv důvodu nenastoupí</w:t>
      </w:r>
      <w:r w:rsidRPr="000D1BF4">
        <w:rPr>
          <w:rFonts w:asciiTheme="minorHAnsi" w:hAnsiTheme="minorHAnsi" w:cstheme="minorHAnsi"/>
          <w:sz w:val="16"/>
          <w:szCs w:val="16"/>
        </w:rPr>
        <w:t>.</w:t>
      </w:r>
    </w:p>
    <w:p w:rsidR="00385056" w:rsidRPr="000D1BF4" w:rsidRDefault="00A46E18">
      <w:pPr>
        <w:spacing w:before="240" w:line="360" w:lineRule="auto"/>
        <w:jc w:val="both"/>
        <w:outlineLvl w:val="1"/>
        <w:rPr>
          <w:rFonts w:asciiTheme="minorHAnsi" w:hAnsiTheme="minorHAnsi" w:cstheme="minorHAnsi"/>
          <w:bCs/>
          <w:caps/>
          <w:color w:val="000000"/>
          <w:sz w:val="16"/>
          <w:szCs w:val="16"/>
        </w:rPr>
      </w:pPr>
      <w:r w:rsidRPr="000D1BF4">
        <w:rPr>
          <w:rFonts w:asciiTheme="minorHAnsi" w:hAnsiTheme="minorHAnsi" w:cstheme="minorHAnsi"/>
          <w:bCs/>
          <w:caps/>
          <w:color w:val="000000"/>
          <w:sz w:val="16"/>
          <w:szCs w:val="16"/>
        </w:rPr>
        <w:t>VÝŠE ÚHRADY NÁKLADŮ POSKYTOVANÉ SLUŽBY SE SJEDNÁVÁ VŽDY SMLUVNĚ A MŮŽE BÝT STANOVENA PRO KAŽDÉ DÍTĚ JEDNO</w:t>
      </w:r>
      <w:r w:rsidRPr="000D1BF4">
        <w:rPr>
          <w:rFonts w:asciiTheme="minorHAnsi" w:hAnsiTheme="minorHAnsi" w:cstheme="minorHAnsi"/>
          <w:bCs/>
          <w:caps/>
          <w:color w:val="000000"/>
          <w:sz w:val="16"/>
          <w:szCs w:val="16"/>
        </w:rPr>
        <w:t>TLIVĚ S OHLEDEM NA SPECIFICKÉ POTŘEBY DANÉHO DÍTĚTE, PŘÍPADNĚ NADSTANDARDNÍ POŽADAVKY RODIČŮ, CELKOVOU SOCIÁLNÍ SITUACI RODINY NEBO JINÉ RELEVANTNÍ OKOLNOSTI.  </w:t>
      </w:r>
    </w:p>
    <w:p w:rsidR="00385056" w:rsidRDefault="00385056">
      <w:pPr>
        <w:rPr>
          <w:rFonts w:ascii="Arial" w:hAnsi="Arial" w:cs="Arial"/>
          <w:bCs/>
          <w:sz w:val="18"/>
          <w:szCs w:val="18"/>
        </w:rPr>
      </w:pPr>
    </w:p>
    <w:p w:rsidR="000D1BF4" w:rsidRDefault="000D1BF4">
      <w:pPr>
        <w:rPr>
          <w:rFonts w:ascii="Arial" w:hAnsi="Arial" w:cs="Arial"/>
          <w:b/>
          <w:bCs/>
          <w:sz w:val="20"/>
          <w:szCs w:val="20"/>
        </w:rPr>
      </w:pPr>
    </w:p>
    <w:p w:rsidR="00385056" w:rsidRDefault="00A46E18">
      <w:pPr>
        <w:rPr>
          <w:b/>
          <w:sz w:val="20"/>
          <w:szCs w:val="20"/>
        </w:rPr>
      </w:pPr>
      <w:r w:rsidRPr="00D172AA">
        <w:rPr>
          <w:rFonts w:ascii="Arial" w:hAnsi="Arial" w:cs="Arial"/>
          <w:b/>
          <w:bCs/>
          <w:sz w:val="20"/>
          <w:szCs w:val="20"/>
        </w:rPr>
        <w:t xml:space="preserve">V Plzni dne </w:t>
      </w:r>
      <w:r w:rsidR="00D172AA" w:rsidRPr="00D172AA">
        <w:rPr>
          <w:rFonts w:ascii="Arial" w:hAnsi="Arial" w:cs="Arial"/>
          <w:b/>
          <w:bCs/>
          <w:sz w:val="20"/>
          <w:szCs w:val="20"/>
        </w:rPr>
        <w:t xml:space="preserve">1. 1. 2023                </w:t>
      </w:r>
      <w:r w:rsidR="00D172AA">
        <w:rPr>
          <w:rFonts w:ascii="Arial" w:hAnsi="Arial" w:cs="Arial"/>
          <w:b/>
          <w:bCs/>
          <w:sz w:val="20"/>
          <w:szCs w:val="20"/>
        </w:rPr>
        <w:t xml:space="preserve">                               </w:t>
      </w:r>
      <w:r w:rsidR="000D1BF4"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D172AA" w:rsidRPr="00D172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72AA">
        <w:rPr>
          <w:b/>
          <w:sz w:val="20"/>
          <w:szCs w:val="20"/>
        </w:rPr>
        <w:t xml:space="preserve">V ………………. </w:t>
      </w:r>
      <w:proofErr w:type="gramStart"/>
      <w:r w:rsidRPr="00D172AA">
        <w:rPr>
          <w:b/>
          <w:sz w:val="20"/>
          <w:szCs w:val="20"/>
        </w:rPr>
        <w:t>dne</w:t>
      </w:r>
      <w:proofErr w:type="gramEnd"/>
      <w:r w:rsidRPr="00D172AA">
        <w:rPr>
          <w:b/>
          <w:sz w:val="20"/>
          <w:szCs w:val="20"/>
        </w:rPr>
        <w:t xml:space="preserve"> </w:t>
      </w:r>
      <w:r w:rsidR="00D172AA">
        <w:rPr>
          <w:b/>
          <w:sz w:val="20"/>
          <w:szCs w:val="20"/>
        </w:rPr>
        <w:t>………………</w:t>
      </w:r>
    </w:p>
    <w:p w:rsidR="000D1BF4" w:rsidRDefault="000D1BF4">
      <w:pPr>
        <w:rPr>
          <w:b/>
          <w:sz w:val="20"/>
          <w:szCs w:val="20"/>
        </w:rPr>
      </w:pPr>
    </w:p>
    <w:p w:rsidR="000D1BF4" w:rsidRDefault="000D1BF4" w:rsidP="000D1BF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</w:t>
      </w:r>
    </w:p>
    <w:p w:rsidR="000D1BF4" w:rsidRPr="000D1BF4" w:rsidRDefault="000D1BF4" w:rsidP="000D1BF4">
      <w:pPr>
        <w:rPr>
          <w:sz w:val="18"/>
          <w:szCs w:val="18"/>
        </w:rPr>
      </w:pPr>
    </w:p>
    <w:p w:rsidR="000D1BF4" w:rsidRPr="000D1BF4" w:rsidRDefault="000D1BF4" w:rsidP="000D1BF4">
      <w:pPr>
        <w:rPr>
          <w:sz w:val="18"/>
          <w:szCs w:val="18"/>
        </w:rPr>
      </w:pPr>
    </w:p>
    <w:p w:rsidR="000D1BF4" w:rsidRPr="000D1BF4" w:rsidRDefault="000D1BF4" w:rsidP="000D1BF4">
      <w:pPr>
        <w:rPr>
          <w:sz w:val="18"/>
          <w:szCs w:val="18"/>
        </w:rPr>
      </w:pPr>
    </w:p>
    <w:p w:rsidR="000D1BF4" w:rsidRDefault="000D1BF4" w:rsidP="000D1BF4">
      <w:pPr>
        <w:rPr>
          <w:sz w:val="18"/>
          <w:szCs w:val="18"/>
        </w:rPr>
      </w:pPr>
    </w:p>
    <w:p w:rsidR="000D1BF4" w:rsidRDefault="000D1BF4" w:rsidP="000D1BF4">
      <w:pPr>
        <w:spacing w:before="240" w:line="360" w:lineRule="auto"/>
        <w:outlineLvl w:val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…………………………………………………..</w:t>
      </w:r>
    </w:p>
    <w:p w:rsidR="000D1BF4" w:rsidRDefault="000D1BF4" w:rsidP="000D1BF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rodič/zákonný zástupce dítěte</w:t>
      </w:r>
    </w:p>
    <w:p w:rsidR="000D1BF4" w:rsidRPr="000D1BF4" w:rsidRDefault="000D1BF4" w:rsidP="000D1BF4">
      <w:pPr>
        <w:jc w:val="center"/>
        <w:rPr>
          <w:sz w:val="18"/>
          <w:szCs w:val="18"/>
        </w:rPr>
      </w:pPr>
    </w:p>
    <w:sectPr w:rsidR="000D1BF4" w:rsidRPr="000D1BF4" w:rsidSect="000D1BF4">
      <w:footerReference w:type="default" r:id="rId6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E18" w:rsidRDefault="00A46E18" w:rsidP="00385056">
      <w:r>
        <w:separator/>
      </w:r>
    </w:p>
  </w:endnote>
  <w:endnote w:type="continuationSeparator" w:id="0">
    <w:p w:rsidR="00A46E18" w:rsidRDefault="00A46E18" w:rsidP="00385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56" w:rsidRDefault="00385056">
    <w:pPr>
      <w:pStyle w:val="Footer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E18" w:rsidRDefault="00A46E18" w:rsidP="00385056">
      <w:r>
        <w:separator/>
      </w:r>
    </w:p>
  </w:footnote>
  <w:footnote w:type="continuationSeparator" w:id="0">
    <w:p w:rsidR="00A46E18" w:rsidRDefault="00A46E18" w:rsidP="003850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056"/>
    <w:rsid w:val="000D1BF4"/>
    <w:rsid w:val="00385056"/>
    <w:rsid w:val="003E2215"/>
    <w:rsid w:val="00A46E18"/>
    <w:rsid w:val="00D1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6DB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2">
    <w:name w:val="Heading 2"/>
    <w:basedOn w:val="Normln"/>
    <w:link w:val="Nadpis2Char"/>
    <w:uiPriority w:val="9"/>
    <w:qFormat/>
    <w:rsid w:val="00500787"/>
    <w:pPr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ZhlavChar">
    <w:name w:val="Záhlaví Char"/>
    <w:basedOn w:val="Standardnpsmoodstavce"/>
    <w:link w:val="Header"/>
    <w:uiPriority w:val="99"/>
    <w:qFormat/>
    <w:rsid w:val="00AD3077"/>
  </w:style>
  <w:style w:type="character" w:customStyle="1" w:styleId="ZpatChar">
    <w:name w:val="Zápatí Char"/>
    <w:basedOn w:val="Standardnpsmoodstavce"/>
    <w:link w:val="Footer"/>
    <w:uiPriority w:val="99"/>
    <w:qFormat/>
    <w:rsid w:val="00AD3077"/>
  </w:style>
  <w:style w:type="character" w:styleId="Hypertextovodkaz">
    <w:name w:val="Hyperlink"/>
    <w:basedOn w:val="Standardnpsmoodstavce"/>
    <w:uiPriority w:val="99"/>
    <w:unhideWhenUsed/>
    <w:rsid w:val="00990FE4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Heading2"/>
    <w:uiPriority w:val="9"/>
    <w:qFormat/>
    <w:rsid w:val="0050078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adpis">
    <w:name w:val="Nadpis"/>
    <w:basedOn w:val="Normln"/>
    <w:next w:val="Zkladntext"/>
    <w:qFormat/>
    <w:rsid w:val="003850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385056"/>
    <w:pPr>
      <w:spacing w:after="140" w:line="276" w:lineRule="auto"/>
    </w:pPr>
  </w:style>
  <w:style w:type="paragraph" w:styleId="Seznam">
    <w:name w:val="List"/>
    <w:basedOn w:val="Zkladntext"/>
    <w:rsid w:val="00385056"/>
    <w:rPr>
      <w:rFonts w:cs="Arial"/>
    </w:rPr>
  </w:style>
  <w:style w:type="paragraph" w:customStyle="1" w:styleId="Caption">
    <w:name w:val="Caption"/>
    <w:basedOn w:val="Normln"/>
    <w:qFormat/>
    <w:rsid w:val="00385056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385056"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  <w:rsid w:val="00385056"/>
  </w:style>
  <w:style w:type="paragraph" w:customStyle="1" w:styleId="Header">
    <w:name w:val="Header"/>
    <w:basedOn w:val="Normln"/>
    <w:link w:val="ZhlavChar"/>
    <w:uiPriority w:val="99"/>
    <w:unhideWhenUsed/>
    <w:rsid w:val="00AD30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ln"/>
    <w:link w:val="ZpatChar"/>
    <w:uiPriority w:val="99"/>
    <w:unhideWhenUsed/>
    <w:rsid w:val="00AD30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34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1"/>
    <w:uiPriority w:val="99"/>
    <w:semiHidden/>
    <w:unhideWhenUsed/>
    <w:rsid w:val="00D172AA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D172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D172AA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D172A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Veverka</dc:creator>
  <cp:lastModifiedBy>uzivatel</cp:lastModifiedBy>
  <cp:revision>2</cp:revision>
  <cp:lastPrinted>2023-01-10T15:53:00Z</cp:lastPrinted>
  <dcterms:created xsi:type="dcterms:W3CDTF">2023-01-10T15:54:00Z</dcterms:created>
  <dcterms:modified xsi:type="dcterms:W3CDTF">2023-01-10T15:54:00Z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